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sz w:val="60"/>
          <w:szCs w:val="60"/>
        </w:rPr>
      </w:pPr>
      <w:hyperlink r:id="rId6">
        <w:r w:rsidDel="00000000" w:rsidR="00000000" w:rsidRPr="00000000">
          <w:rPr>
            <w:rFonts w:ascii="Courier New" w:cs="Courier New" w:eastAsia="Courier New" w:hAnsi="Courier New"/>
            <w:color w:val="1155cc"/>
            <w:sz w:val="60"/>
            <w:szCs w:val="60"/>
            <w:u w:val="single"/>
            <w:rtl w:val="0"/>
          </w:rPr>
          <w:t xml:space="preserve">SEE MY OFFER TO TWITTER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sz w:val="60"/>
          <w:szCs w:val="60"/>
        </w:rPr>
      </w:pPr>
      <w:r w:rsidDel="00000000" w:rsidR="00000000" w:rsidRPr="00000000">
        <w:rPr>
          <w:rFonts w:ascii="Courier New" w:cs="Courier New" w:eastAsia="Courier New" w:hAnsi="Courier New"/>
          <w:sz w:val="60"/>
          <w:szCs w:val="60"/>
        </w:rPr>
        <w:drawing>
          <wp:inline distB="114300" distT="114300" distL="114300" distR="114300">
            <wp:extent cx="2828925" cy="3057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057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  <w:sz w:val="18"/>
          <w:szCs w:val="18"/>
        </w:rPr>
      </w:pPr>
      <w:hyperlink r:id="rId8">
        <w:r w:rsidDel="00000000" w:rsidR="00000000" w:rsidRPr="00000000">
          <w:rPr>
            <w:rFonts w:ascii="Courier New" w:cs="Courier New" w:eastAsia="Courier New" w:hAnsi="Courier New"/>
            <w:color w:val="1155cc"/>
            <w:sz w:val="18"/>
            <w:szCs w:val="18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.co/pygIwjlekZ?amp=1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t.co/iehqyhbsnb?am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